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980" w:rsidRPr="00086813" w:rsidRDefault="00733980" w:rsidP="00733980">
      <w:pPr>
        <w:shd w:val="clear" w:color="auto" w:fill="FFFFFF"/>
        <w:spacing w:after="0" w:line="360" w:lineRule="auto"/>
        <w:jc w:val="right"/>
        <w:rPr>
          <w:rFonts w:ascii="Times New Roman" w:eastAsia="Calibri" w:hAnsi="Times New Roman" w:cs="Times New Roman"/>
          <w:i/>
          <w:sz w:val="24"/>
          <w:szCs w:val="24"/>
        </w:rPr>
      </w:pPr>
      <w:r w:rsidRPr="00086813">
        <w:rPr>
          <w:rFonts w:ascii="Times New Roman" w:eastAsia="Calibri" w:hAnsi="Times New Roman" w:cs="Times New Roman"/>
          <w:i/>
          <w:sz w:val="24"/>
          <w:szCs w:val="24"/>
        </w:rPr>
        <w:t>Приложение №2</w:t>
      </w:r>
    </w:p>
    <w:p w:rsidR="00733980" w:rsidRPr="00086813" w:rsidRDefault="00733980" w:rsidP="00733980">
      <w:pPr>
        <w:shd w:val="clear" w:color="auto" w:fill="FFFFFF"/>
        <w:spacing w:after="0" w:line="360" w:lineRule="auto"/>
        <w:jc w:val="right"/>
        <w:rPr>
          <w:rFonts w:ascii="Times New Roman" w:eastAsia="Calibri" w:hAnsi="Times New Roman" w:cs="Times New Roman"/>
          <w:sz w:val="24"/>
          <w:szCs w:val="24"/>
        </w:rPr>
      </w:pPr>
      <w:r w:rsidRPr="00086813">
        <w:rPr>
          <w:rFonts w:ascii="Times New Roman" w:eastAsia="Calibri" w:hAnsi="Times New Roman" w:cs="Times New Roman"/>
          <w:i/>
          <w:sz w:val="24"/>
          <w:szCs w:val="24"/>
        </w:rPr>
        <w:t xml:space="preserve">                                                                                                              к рабочей программе</w:t>
      </w:r>
    </w:p>
    <w:p w:rsidR="00733980" w:rsidRPr="00086813" w:rsidRDefault="00733980" w:rsidP="00733980">
      <w:pPr>
        <w:shd w:val="clear" w:color="auto" w:fill="FFFFFF"/>
        <w:spacing w:after="0" w:line="360" w:lineRule="auto"/>
        <w:jc w:val="center"/>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Муниципальное бюджетное общеобразовательное учреждение  средняя общеобразовательная школа №4 с.Верхнеяркеево муниципального района </w:t>
      </w:r>
    </w:p>
    <w:p w:rsidR="00733980" w:rsidRPr="00086813" w:rsidRDefault="00733980" w:rsidP="00733980">
      <w:pPr>
        <w:shd w:val="clear" w:color="auto" w:fill="FFFFFF"/>
        <w:spacing w:after="0" w:line="360" w:lineRule="auto"/>
        <w:jc w:val="center"/>
        <w:rPr>
          <w:rFonts w:ascii="Times New Roman" w:eastAsia="Calibri" w:hAnsi="Times New Roman" w:cs="Times New Roman"/>
          <w:sz w:val="24"/>
          <w:szCs w:val="24"/>
        </w:rPr>
      </w:pPr>
      <w:r w:rsidRPr="00086813">
        <w:rPr>
          <w:rFonts w:ascii="Times New Roman" w:eastAsia="Calibri" w:hAnsi="Times New Roman" w:cs="Times New Roman"/>
          <w:sz w:val="24"/>
          <w:szCs w:val="24"/>
        </w:rPr>
        <w:t>Илишевский район Республики Башкортостан</w:t>
      </w:r>
    </w:p>
    <w:p w:rsidR="00733980" w:rsidRPr="00086813" w:rsidRDefault="00733980" w:rsidP="00733980">
      <w:pPr>
        <w:shd w:val="clear" w:color="auto" w:fill="FFFFFF"/>
        <w:spacing w:after="0" w:line="360" w:lineRule="auto"/>
        <w:jc w:val="center"/>
        <w:rPr>
          <w:rFonts w:ascii="Times New Roman" w:eastAsia="Calibri" w:hAnsi="Times New Roman" w:cs="Times New Roman"/>
          <w:color w:val="000000"/>
          <w:sz w:val="24"/>
          <w:szCs w:val="24"/>
        </w:rPr>
      </w:pPr>
    </w:p>
    <w:p w:rsidR="00733980" w:rsidRPr="00086813" w:rsidRDefault="00733980" w:rsidP="00733980">
      <w:pPr>
        <w:shd w:val="clear" w:color="auto" w:fill="FFFFFF"/>
        <w:spacing w:after="0" w:line="360" w:lineRule="auto"/>
        <w:jc w:val="center"/>
        <w:rPr>
          <w:rFonts w:ascii="Times New Roman" w:eastAsia="Calibri" w:hAnsi="Times New Roman" w:cs="Times New Roman"/>
          <w:b/>
          <w:bCs/>
          <w:color w:val="000000"/>
          <w:sz w:val="24"/>
          <w:szCs w:val="24"/>
        </w:rPr>
      </w:pPr>
    </w:p>
    <w:tbl>
      <w:tblPr>
        <w:tblW w:w="5106" w:type="pct"/>
        <w:tblInd w:w="-318" w:type="dxa"/>
        <w:tblLook w:val="04A0"/>
      </w:tblPr>
      <w:tblGrid>
        <w:gridCol w:w="3444"/>
        <w:gridCol w:w="3028"/>
        <w:gridCol w:w="3302"/>
      </w:tblGrid>
      <w:tr w:rsidR="00733980" w:rsidRPr="00086813" w:rsidTr="00670703">
        <w:tc>
          <w:tcPr>
            <w:tcW w:w="1762" w:type="pct"/>
          </w:tcPr>
          <w:p w:rsidR="00733980" w:rsidRPr="00086813" w:rsidRDefault="00733980" w:rsidP="00670703">
            <w:pPr>
              <w:spacing w:after="0" w:line="240" w:lineRule="auto"/>
              <w:rPr>
                <w:rFonts w:ascii="Times New Roman" w:eastAsia="Calibri" w:hAnsi="Times New Roman" w:cs="Times New Roman"/>
                <w:sz w:val="24"/>
                <w:szCs w:val="24"/>
              </w:rPr>
            </w:pPr>
          </w:p>
          <w:p w:rsidR="00733980" w:rsidRPr="00086813" w:rsidRDefault="00733980" w:rsidP="00670703">
            <w:pPr>
              <w:spacing w:after="0" w:line="240" w:lineRule="auto"/>
              <w:ind w:right="-246"/>
              <w:rPr>
                <w:rFonts w:ascii="Times New Roman" w:eastAsia="Calibri" w:hAnsi="Times New Roman" w:cs="Times New Roman"/>
                <w:color w:val="000000"/>
                <w:sz w:val="24"/>
                <w:szCs w:val="24"/>
              </w:rPr>
            </w:pPr>
            <w:r w:rsidRPr="00086813">
              <w:rPr>
                <w:rFonts w:ascii="Times New Roman" w:eastAsia="Calibri" w:hAnsi="Times New Roman" w:cs="Times New Roman"/>
                <w:sz w:val="24"/>
                <w:szCs w:val="24"/>
              </w:rPr>
              <w:t xml:space="preserve"> </w:t>
            </w:r>
          </w:p>
          <w:p w:rsidR="00733980" w:rsidRPr="00086813" w:rsidRDefault="00733980" w:rsidP="00670703">
            <w:pPr>
              <w:spacing w:after="0" w:line="240" w:lineRule="auto"/>
              <w:rPr>
                <w:rFonts w:ascii="Times New Roman" w:eastAsia="Calibri" w:hAnsi="Times New Roman" w:cs="Times New Roman"/>
                <w:color w:val="000000"/>
                <w:sz w:val="24"/>
                <w:szCs w:val="24"/>
              </w:rPr>
            </w:pPr>
          </w:p>
          <w:p w:rsidR="00733980" w:rsidRPr="00086813" w:rsidRDefault="00733980" w:rsidP="00670703">
            <w:pPr>
              <w:spacing w:after="0" w:line="276" w:lineRule="auto"/>
              <w:rPr>
                <w:rFonts w:ascii="Times New Roman" w:eastAsia="Calibri" w:hAnsi="Times New Roman" w:cs="Times New Roman"/>
                <w:sz w:val="24"/>
                <w:szCs w:val="24"/>
              </w:rPr>
            </w:pPr>
          </w:p>
        </w:tc>
        <w:tc>
          <w:tcPr>
            <w:tcW w:w="1549" w:type="pct"/>
          </w:tcPr>
          <w:p w:rsidR="00733980" w:rsidRPr="00086813" w:rsidRDefault="00733980" w:rsidP="00670703">
            <w:pPr>
              <w:spacing w:after="0" w:line="240" w:lineRule="auto"/>
              <w:rPr>
                <w:rFonts w:ascii="Times New Roman" w:eastAsia="Calibri" w:hAnsi="Times New Roman" w:cs="Times New Roman"/>
                <w:sz w:val="24"/>
                <w:szCs w:val="24"/>
              </w:rPr>
            </w:pPr>
          </w:p>
          <w:p w:rsidR="00733980" w:rsidRPr="00086813" w:rsidRDefault="00733980" w:rsidP="00670703">
            <w:pPr>
              <w:spacing w:after="0" w:line="240" w:lineRule="auto"/>
              <w:ind w:left="316"/>
              <w:rPr>
                <w:rFonts w:ascii="Times New Roman" w:eastAsia="Calibri" w:hAnsi="Times New Roman" w:cs="Times New Roman"/>
                <w:sz w:val="24"/>
                <w:szCs w:val="24"/>
              </w:rPr>
            </w:pPr>
          </w:p>
          <w:p w:rsidR="00733980" w:rsidRPr="00086813" w:rsidRDefault="00733980" w:rsidP="00670703">
            <w:pPr>
              <w:spacing w:after="0" w:line="240" w:lineRule="auto"/>
              <w:rPr>
                <w:rFonts w:ascii="Times New Roman" w:eastAsia="Calibri" w:hAnsi="Times New Roman" w:cs="Times New Roman"/>
                <w:sz w:val="24"/>
                <w:szCs w:val="24"/>
              </w:rPr>
            </w:pPr>
          </w:p>
          <w:p w:rsidR="00733980" w:rsidRPr="00086813" w:rsidRDefault="00733980" w:rsidP="00670703">
            <w:pPr>
              <w:spacing w:after="0" w:line="240" w:lineRule="auto"/>
              <w:rPr>
                <w:rFonts w:ascii="Times New Roman" w:eastAsia="Calibri" w:hAnsi="Times New Roman" w:cs="Times New Roman"/>
                <w:sz w:val="24"/>
                <w:szCs w:val="24"/>
              </w:rPr>
            </w:pPr>
          </w:p>
          <w:p w:rsidR="00733980" w:rsidRPr="00086813" w:rsidRDefault="00733980" w:rsidP="00670703">
            <w:pPr>
              <w:spacing w:after="0" w:line="276" w:lineRule="auto"/>
              <w:ind w:firstLine="708"/>
              <w:rPr>
                <w:rFonts w:ascii="Times New Roman" w:eastAsia="Calibri" w:hAnsi="Times New Roman" w:cs="Times New Roman"/>
                <w:sz w:val="24"/>
                <w:szCs w:val="24"/>
              </w:rPr>
            </w:pPr>
          </w:p>
        </w:tc>
        <w:tc>
          <w:tcPr>
            <w:tcW w:w="1689" w:type="pct"/>
          </w:tcPr>
          <w:p w:rsidR="00733980" w:rsidRPr="00086813" w:rsidRDefault="00733980" w:rsidP="00670703">
            <w:pPr>
              <w:spacing w:after="0" w:line="240" w:lineRule="auto"/>
              <w:jc w:val="both"/>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        Утверждаю</w:t>
            </w:r>
          </w:p>
          <w:p w:rsidR="00733980" w:rsidRPr="00086813" w:rsidRDefault="00733980" w:rsidP="00670703">
            <w:pPr>
              <w:spacing w:after="0" w:line="240" w:lineRule="auto"/>
              <w:ind w:left="459"/>
              <w:jc w:val="both"/>
              <w:rPr>
                <w:rFonts w:ascii="Times New Roman" w:eastAsia="Calibri" w:hAnsi="Times New Roman" w:cs="Times New Roman"/>
                <w:sz w:val="24"/>
                <w:szCs w:val="24"/>
              </w:rPr>
            </w:pPr>
          </w:p>
          <w:p w:rsidR="00733980" w:rsidRPr="00086813" w:rsidRDefault="00733980" w:rsidP="00670703">
            <w:pPr>
              <w:spacing w:after="0" w:line="240" w:lineRule="auto"/>
              <w:ind w:left="317"/>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Директор МБОУ СОШ       №4 с. Верхнеяркеево </w:t>
            </w:r>
          </w:p>
          <w:p w:rsidR="00733980" w:rsidRPr="00086813" w:rsidRDefault="00733980" w:rsidP="00670703">
            <w:pPr>
              <w:spacing w:after="0" w:line="240" w:lineRule="auto"/>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         _______Хакимова С.М.</w:t>
            </w:r>
          </w:p>
          <w:p w:rsidR="00733980" w:rsidRPr="00086813" w:rsidRDefault="00733980" w:rsidP="00670703">
            <w:pPr>
              <w:spacing w:after="0" w:line="240" w:lineRule="auto"/>
              <w:ind w:right="-208"/>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       Приказ № 248                        </w:t>
            </w:r>
          </w:p>
          <w:p w:rsidR="00733980" w:rsidRPr="00086813" w:rsidRDefault="00733980" w:rsidP="00670703">
            <w:pPr>
              <w:tabs>
                <w:tab w:val="left" w:pos="495"/>
              </w:tabs>
              <w:spacing w:after="0" w:line="276" w:lineRule="auto"/>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       от«31» августа 2022г.</w:t>
            </w:r>
          </w:p>
        </w:tc>
      </w:tr>
    </w:tbl>
    <w:p w:rsidR="00733980" w:rsidRPr="00086813" w:rsidRDefault="00733980" w:rsidP="00733980">
      <w:pPr>
        <w:keepNext/>
        <w:keepLines/>
        <w:spacing w:before="200" w:after="0" w:line="360" w:lineRule="auto"/>
        <w:outlineLvl w:val="2"/>
        <w:rPr>
          <w:rFonts w:ascii="Times New Roman" w:eastAsia="Times New Roman" w:hAnsi="Times New Roman" w:cs="Times New Roman"/>
          <w:b/>
          <w:bCs/>
          <w:sz w:val="36"/>
          <w:szCs w:val="36"/>
        </w:rPr>
      </w:pPr>
      <w:r w:rsidRPr="00086813">
        <w:rPr>
          <w:rFonts w:ascii="Times New Roman" w:eastAsia="Times New Roman" w:hAnsi="Times New Roman" w:cs="Times New Roman"/>
          <w:b/>
          <w:bCs/>
          <w:sz w:val="36"/>
          <w:szCs w:val="36"/>
        </w:rPr>
        <w:t xml:space="preserve"> </w:t>
      </w:r>
    </w:p>
    <w:p w:rsidR="00733980" w:rsidRPr="00086813" w:rsidRDefault="00733980" w:rsidP="00733980">
      <w:pPr>
        <w:spacing w:after="200" w:line="276" w:lineRule="auto"/>
        <w:rPr>
          <w:rFonts w:ascii="Calibri" w:eastAsia="Calibri" w:hAnsi="Calibri" w:cs="Times New Roman"/>
        </w:rPr>
      </w:pPr>
    </w:p>
    <w:p w:rsidR="00733980" w:rsidRPr="00086813" w:rsidRDefault="00733980" w:rsidP="00733980">
      <w:pPr>
        <w:keepNext/>
        <w:keepLines/>
        <w:spacing w:before="200" w:after="0" w:line="360" w:lineRule="auto"/>
        <w:jc w:val="center"/>
        <w:outlineLvl w:val="2"/>
        <w:rPr>
          <w:rFonts w:ascii="Times New Roman" w:eastAsia="Times New Roman" w:hAnsi="Times New Roman" w:cs="Times New Roman"/>
          <w:b/>
          <w:bCs/>
          <w:sz w:val="36"/>
          <w:szCs w:val="36"/>
        </w:rPr>
      </w:pPr>
      <w:r w:rsidRPr="00086813">
        <w:rPr>
          <w:rFonts w:ascii="Times New Roman" w:eastAsia="Times New Roman" w:hAnsi="Times New Roman" w:cs="Times New Roman"/>
          <w:b/>
          <w:bCs/>
          <w:sz w:val="36"/>
          <w:szCs w:val="36"/>
        </w:rPr>
        <w:t>Контрольно-измерительные материалы</w:t>
      </w:r>
    </w:p>
    <w:p w:rsidR="00733980" w:rsidRPr="00086813" w:rsidRDefault="00733980" w:rsidP="00733980">
      <w:pPr>
        <w:keepNext/>
        <w:keepLines/>
        <w:spacing w:before="200" w:after="0" w:line="360" w:lineRule="auto"/>
        <w:jc w:val="center"/>
        <w:outlineLvl w:val="2"/>
        <w:rPr>
          <w:rFonts w:ascii="Times New Roman" w:eastAsia="Times New Roman" w:hAnsi="Times New Roman" w:cs="Times New Roman"/>
          <w:b/>
          <w:bCs/>
          <w:sz w:val="36"/>
          <w:szCs w:val="36"/>
        </w:rPr>
      </w:pPr>
      <w:r w:rsidRPr="00086813">
        <w:rPr>
          <w:rFonts w:ascii="Times New Roman" w:eastAsia="Times New Roman" w:hAnsi="Times New Roman" w:cs="Times New Roman"/>
          <w:b/>
          <w:bCs/>
          <w:sz w:val="36"/>
          <w:szCs w:val="36"/>
        </w:rPr>
        <w:t xml:space="preserve"> промежуточной аттестации и критерии оценивания</w:t>
      </w:r>
    </w:p>
    <w:p w:rsidR="00733980" w:rsidRPr="00086813" w:rsidRDefault="00733980" w:rsidP="00733980">
      <w:pPr>
        <w:spacing w:after="0" w:line="360" w:lineRule="auto"/>
        <w:rPr>
          <w:rFonts w:ascii="Times New Roman" w:eastAsia="Calibri" w:hAnsi="Times New Roman" w:cs="Times New Roman"/>
          <w:b/>
          <w:sz w:val="24"/>
          <w:szCs w:val="24"/>
        </w:rPr>
      </w:pPr>
      <w:r w:rsidRPr="00086813">
        <w:rPr>
          <w:rFonts w:ascii="Times New Roman" w:eastAsia="Calibri" w:hAnsi="Times New Roman" w:cs="Times New Roman"/>
          <w:b/>
          <w:sz w:val="24"/>
          <w:szCs w:val="24"/>
        </w:rPr>
        <w:t xml:space="preserve">                                   </w:t>
      </w:r>
    </w:p>
    <w:p w:rsidR="00733980" w:rsidRPr="00086813" w:rsidRDefault="00733980" w:rsidP="00733980">
      <w:pPr>
        <w:spacing w:after="0" w:line="360" w:lineRule="auto"/>
        <w:rPr>
          <w:rFonts w:ascii="Times New Roman" w:eastAsia="Calibri" w:hAnsi="Times New Roman" w:cs="Times New Roman"/>
          <w:b/>
          <w:sz w:val="28"/>
          <w:szCs w:val="28"/>
        </w:rPr>
      </w:pPr>
    </w:p>
    <w:p w:rsidR="00733980" w:rsidRPr="00086813" w:rsidRDefault="00733980" w:rsidP="00733980">
      <w:pPr>
        <w:spacing w:after="0" w:line="360" w:lineRule="auto"/>
        <w:rPr>
          <w:rFonts w:ascii="Times New Roman" w:eastAsia="Calibri" w:hAnsi="Times New Roman" w:cs="Times New Roman"/>
          <w:b/>
          <w:sz w:val="28"/>
          <w:szCs w:val="28"/>
        </w:rPr>
      </w:pPr>
    </w:p>
    <w:p w:rsidR="00733980" w:rsidRPr="00086813" w:rsidRDefault="00733980" w:rsidP="00733980">
      <w:pPr>
        <w:spacing w:after="0" w:line="360" w:lineRule="auto"/>
        <w:rPr>
          <w:rFonts w:ascii="Times New Roman" w:eastAsia="Calibri" w:hAnsi="Times New Roman" w:cs="Times New Roman"/>
          <w:b/>
          <w:sz w:val="28"/>
          <w:szCs w:val="28"/>
        </w:rPr>
      </w:pPr>
    </w:p>
    <w:p w:rsidR="00733980" w:rsidRPr="00086813" w:rsidRDefault="00733980" w:rsidP="00733980">
      <w:pPr>
        <w:spacing w:after="0" w:line="360" w:lineRule="auto"/>
        <w:rPr>
          <w:rFonts w:ascii="Times New Roman" w:eastAsia="Calibri" w:hAnsi="Times New Roman" w:cs="Times New Roman"/>
          <w:sz w:val="24"/>
          <w:szCs w:val="24"/>
        </w:rPr>
      </w:pPr>
      <w:r w:rsidRPr="00086813">
        <w:rPr>
          <w:rFonts w:ascii="Times New Roman" w:eastAsia="Times New Roman" w:hAnsi="Times New Roman" w:cs="Times New Roman"/>
          <w:sz w:val="24"/>
          <w:szCs w:val="24"/>
        </w:rPr>
        <w:t xml:space="preserve">Уровень общего образования:    </w:t>
      </w:r>
      <w:r>
        <w:rPr>
          <w:rFonts w:ascii="Times New Roman" w:eastAsia="Times New Roman" w:hAnsi="Times New Roman" w:cs="Times New Roman"/>
          <w:sz w:val="24"/>
          <w:szCs w:val="24"/>
        </w:rPr>
        <w:t>основной</w:t>
      </w:r>
    </w:p>
    <w:p w:rsidR="00733980" w:rsidRPr="00086813" w:rsidRDefault="00733980" w:rsidP="00733980">
      <w:pPr>
        <w:spacing w:after="0" w:line="360" w:lineRule="auto"/>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Предмет:   </w:t>
      </w:r>
      <w:r>
        <w:rPr>
          <w:rFonts w:ascii="Times New Roman" w:eastAsia="Calibri" w:hAnsi="Times New Roman" w:cs="Times New Roman"/>
          <w:sz w:val="24"/>
          <w:szCs w:val="24"/>
        </w:rPr>
        <w:t>русский язык</w:t>
      </w:r>
    </w:p>
    <w:p w:rsidR="00733980" w:rsidRPr="00086813" w:rsidRDefault="00733980" w:rsidP="00733980">
      <w:pPr>
        <w:spacing w:after="0" w:line="360" w:lineRule="auto"/>
        <w:rPr>
          <w:rFonts w:ascii="Times New Roman" w:eastAsia="Calibri" w:hAnsi="Times New Roman" w:cs="Times New Roman"/>
          <w:sz w:val="24"/>
          <w:szCs w:val="24"/>
        </w:rPr>
      </w:pPr>
      <w:r w:rsidRPr="00086813">
        <w:rPr>
          <w:rFonts w:ascii="Times New Roman" w:eastAsia="Calibri" w:hAnsi="Times New Roman" w:cs="Times New Roman"/>
          <w:sz w:val="24"/>
          <w:szCs w:val="24"/>
        </w:rPr>
        <w:t>Класс:</w:t>
      </w:r>
      <w:r>
        <w:rPr>
          <w:rFonts w:ascii="Times New Roman" w:eastAsia="Calibri" w:hAnsi="Times New Roman" w:cs="Times New Roman"/>
          <w:sz w:val="24"/>
          <w:szCs w:val="24"/>
        </w:rPr>
        <w:t xml:space="preserve"> 7</w:t>
      </w:r>
    </w:p>
    <w:p w:rsidR="00733980" w:rsidRPr="00086813" w:rsidRDefault="00733980" w:rsidP="00733980">
      <w:pPr>
        <w:spacing w:after="0" w:line="235" w:lineRule="auto"/>
        <w:ind w:right="560"/>
        <w:rPr>
          <w:rFonts w:ascii="Times New Roman" w:eastAsia="Calibri" w:hAnsi="Times New Roman" w:cs="Times New Roman"/>
          <w:color w:val="000000"/>
          <w:sz w:val="24"/>
          <w:szCs w:val="24"/>
        </w:rPr>
      </w:pPr>
    </w:p>
    <w:p w:rsidR="00733980" w:rsidRPr="00086813" w:rsidRDefault="00733980" w:rsidP="00733980">
      <w:pPr>
        <w:spacing w:after="0" w:line="360" w:lineRule="auto"/>
        <w:rPr>
          <w:rFonts w:ascii="Times New Roman" w:eastAsia="Calibri" w:hAnsi="Times New Roman" w:cs="Times New Roman"/>
          <w:color w:val="000000"/>
          <w:sz w:val="24"/>
          <w:szCs w:val="24"/>
        </w:rPr>
      </w:pPr>
    </w:p>
    <w:p w:rsidR="00733980" w:rsidRPr="00086813" w:rsidRDefault="00733980" w:rsidP="00733980">
      <w:pPr>
        <w:spacing w:after="0" w:line="360" w:lineRule="auto"/>
        <w:rPr>
          <w:rFonts w:ascii="Times New Roman" w:eastAsia="Calibri" w:hAnsi="Times New Roman" w:cs="Times New Roman"/>
          <w:color w:val="000000"/>
          <w:sz w:val="24"/>
          <w:szCs w:val="24"/>
        </w:rPr>
      </w:pPr>
    </w:p>
    <w:p w:rsidR="00733980" w:rsidRPr="00086813" w:rsidRDefault="00733980" w:rsidP="00733980">
      <w:pPr>
        <w:spacing w:after="0" w:line="360" w:lineRule="auto"/>
        <w:rPr>
          <w:rFonts w:ascii="Times New Roman" w:eastAsia="Calibri" w:hAnsi="Times New Roman" w:cs="Times New Roman"/>
          <w:sz w:val="24"/>
          <w:szCs w:val="24"/>
        </w:rPr>
      </w:pPr>
      <w:r w:rsidRPr="00086813">
        <w:rPr>
          <w:rFonts w:ascii="Times New Roman" w:eastAsia="Calibri" w:hAnsi="Times New Roman" w:cs="Times New Roman"/>
          <w:color w:val="000000"/>
          <w:sz w:val="24"/>
          <w:szCs w:val="24"/>
        </w:rPr>
        <w:t>Составитель</w:t>
      </w:r>
      <w:r w:rsidRPr="0008681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Никифорова В.В.</w:t>
      </w:r>
    </w:p>
    <w:p w:rsidR="00733980" w:rsidRPr="00086813" w:rsidRDefault="00733980" w:rsidP="00733980">
      <w:pPr>
        <w:spacing w:after="0" w:line="360" w:lineRule="auto"/>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                       </w:t>
      </w:r>
    </w:p>
    <w:p w:rsidR="00733980" w:rsidRPr="00086813" w:rsidRDefault="00733980" w:rsidP="00733980">
      <w:pPr>
        <w:spacing w:after="0" w:line="360" w:lineRule="auto"/>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                     </w:t>
      </w:r>
    </w:p>
    <w:p w:rsidR="00733980" w:rsidRPr="00086813" w:rsidRDefault="00733980" w:rsidP="00733980">
      <w:pPr>
        <w:spacing w:after="0" w:line="360" w:lineRule="auto"/>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                                                 с.Верхнеяркеево</w:t>
      </w:r>
      <w:r>
        <w:rPr>
          <w:rFonts w:ascii="Times New Roman" w:eastAsia="Calibri" w:hAnsi="Times New Roman" w:cs="Times New Roman"/>
          <w:sz w:val="24"/>
          <w:szCs w:val="24"/>
        </w:rPr>
        <w:t xml:space="preserve"> </w:t>
      </w:r>
      <w:r w:rsidRPr="00086813">
        <w:rPr>
          <w:rFonts w:ascii="Times New Roman" w:eastAsia="Calibri" w:hAnsi="Times New Roman" w:cs="Times New Roman"/>
          <w:sz w:val="24"/>
          <w:szCs w:val="24"/>
        </w:rPr>
        <w:t>2022</w:t>
      </w:r>
      <w:r>
        <w:rPr>
          <w:rFonts w:ascii="Times New Roman" w:eastAsia="Calibri" w:hAnsi="Times New Roman" w:cs="Times New Roman"/>
          <w:sz w:val="24"/>
          <w:szCs w:val="24"/>
        </w:rPr>
        <w:t>г.</w:t>
      </w:r>
    </w:p>
    <w:p w:rsidR="00733980" w:rsidRPr="00086813" w:rsidRDefault="00733980" w:rsidP="00733980">
      <w:pPr>
        <w:spacing w:after="0" w:line="360" w:lineRule="auto"/>
        <w:rPr>
          <w:rFonts w:ascii="Times New Roman" w:eastAsia="Calibri" w:hAnsi="Times New Roman" w:cs="Times New Roman"/>
          <w:sz w:val="24"/>
          <w:szCs w:val="24"/>
        </w:rPr>
      </w:pPr>
      <w:r w:rsidRPr="00086813">
        <w:rPr>
          <w:rFonts w:ascii="Times New Roman" w:eastAsia="Calibri" w:hAnsi="Times New Roman" w:cs="Times New Roman"/>
          <w:sz w:val="24"/>
          <w:szCs w:val="24"/>
        </w:rPr>
        <w:t xml:space="preserve">                    </w:t>
      </w:r>
    </w:p>
    <w:p w:rsidR="00733980" w:rsidRPr="00086813" w:rsidRDefault="00733980" w:rsidP="00733980">
      <w:pPr>
        <w:spacing w:after="200" w:line="276" w:lineRule="auto"/>
        <w:rPr>
          <w:rFonts w:ascii="Calibri" w:eastAsia="Calibri" w:hAnsi="Calibri" w:cs="Times New Roman"/>
        </w:rPr>
      </w:pP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r w:rsidRPr="00371D4C">
        <w:rPr>
          <w:rFonts w:ascii="Times New Roman" w:eastAsia="Times New Roman" w:hAnsi="Times New Roman" w:cs="Times New Roman"/>
          <w:b/>
          <w:bCs/>
          <w:color w:val="000000"/>
          <w:sz w:val="24"/>
          <w:szCs w:val="24"/>
          <w:lang w:eastAsia="ru-RU"/>
        </w:rPr>
        <w:t>Контрольный диктант по теме «Наречие».</w:t>
      </w:r>
      <w:r w:rsidRPr="00371D4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(ВПР)</w:t>
      </w:r>
    </w:p>
    <w:p w:rsidR="00733980" w:rsidRPr="00371D4C" w:rsidRDefault="00733980" w:rsidP="0073398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Медведи.</w:t>
      </w:r>
    </w:p>
    <w:p w:rsidR="00733980" w:rsidRPr="00371D4C" w:rsidRDefault="00733980" w:rsidP="007339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333333"/>
          <w:sz w:val="24"/>
          <w:szCs w:val="24"/>
          <w:lang w:eastAsia="ru-RU"/>
        </w:rPr>
        <w:t>    Маленькие медвежата очень забавны и игривы. Жаль только, что редко удаётся видеть их. Медведица на далёкое расстояние не подпускает никого к своей семье. Иногда в целую часть леса никто не может сунуться, зная, что там бродит со своими детенышами медведица.</w:t>
      </w:r>
    </w:p>
    <w:p w:rsidR="00733980" w:rsidRPr="00371D4C" w:rsidRDefault="00733980" w:rsidP="007339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333333"/>
          <w:sz w:val="24"/>
          <w:szCs w:val="24"/>
          <w:lang w:eastAsia="ru-RU"/>
        </w:rPr>
        <w:t>   </w:t>
      </w:r>
      <w:r w:rsidRPr="00371D4C">
        <w:rPr>
          <w:rFonts w:ascii="Times New Roman" w:eastAsia="Times New Roman" w:hAnsi="Times New Roman" w:cs="Times New Roman"/>
          <w:b/>
          <w:bCs/>
          <w:color w:val="333333"/>
          <w:sz w:val="24"/>
          <w:szCs w:val="24"/>
          <w:lang w:eastAsia="ru-RU"/>
        </w:rPr>
        <w:t>Медвежата ходят долго с матерью, привыкают к ней и к своей берлоге.</w:t>
      </w:r>
      <w:r w:rsidRPr="00371D4C">
        <w:rPr>
          <w:rFonts w:ascii="Times New Roman" w:eastAsia="Times New Roman" w:hAnsi="Times New Roman" w:cs="Times New Roman"/>
          <w:color w:val="333333"/>
          <w:sz w:val="24"/>
          <w:szCs w:val="24"/>
          <w:lang w:eastAsia="ru-RU"/>
        </w:rPr>
        <w:t> Когда же мать покидает их, бродят часто неподалёку от старой берлоги. В ненастное время они заходят туда даже ночевать.</w:t>
      </w:r>
    </w:p>
    <w:p w:rsidR="00733980" w:rsidRPr="00371D4C" w:rsidRDefault="00733980" w:rsidP="007339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333333"/>
          <w:sz w:val="24"/>
          <w:szCs w:val="24"/>
          <w:lang w:eastAsia="ru-RU"/>
        </w:rPr>
        <w:t>    Раз медведица с медвежатами направлялась через большую широкую реку Каму. Медведица переплыла и пошла уже по другому берегу, как видит, что старший сын её крадется потихоньку за ней, а младшие братья его остались на другой стороне реки. Он крался робко, а не шёл смело и прямо. Он чувствовал, что не должен был уходить, оставив меньших, да поленился перетаскивать их. Но медведица, увидев его, дала ему пощёчину. Медвежонок сейчас же понял, за что его побили, потому что поплыл назад, взял в зубы одного братца и перенёс его через реку. Потом он поплыл за другим, а мать стояла на берегу и смотрела за ним. Но на середине реки старший медвежонок, устав, вдруг выронил младшего изо рта. Медведица бросилась в реку и побила снова своего старшего сына. Тогда тот постарался поправить свою ошибку. Он снова поймал зубами барахтавшегося в воде братишку и перенёс его через реку. И тут, отряхнувшись от воды, всё семейство двинулось дальше.</w:t>
      </w:r>
      <w:r w:rsidRPr="00371D4C">
        <w:rPr>
          <w:rFonts w:ascii="Times New Roman" w:eastAsia="Times New Roman" w:hAnsi="Times New Roman" w:cs="Times New Roman"/>
          <w:color w:val="000000"/>
          <w:sz w:val="24"/>
          <w:szCs w:val="24"/>
          <w:lang w:eastAsia="ru-RU"/>
        </w:rPr>
        <w:t xml:space="preserve"> </w:t>
      </w:r>
      <w:r w:rsidRPr="00371D4C">
        <w:rPr>
          <w:rFonts w:ascii="Times New Roman" w:eastAsia="Times New Roman" w:hAnsi="Times New Roman" w:cs="Times New Roman"/>
          <w:color w:val="333333"/>
          <w:sz w:val="24"/>
          <w:szCs w:val="24"/>
          <w:lang w:eastAsia="ru-RU"/>
        </w:rPr>
        <w:t>(По В. Л. Дурову)</w:t>
      </w:r>
      <w:r w:rsidRPr="00371D4C">
        <w:rPr>
          <w:rFonts w:ascii="Times New Roman" w:eastAsia="Times New Roman" w:hAnsi="Times New Roman" w:cs="Times New Roman"/>
          <w:color w:val="000000"/>
          <w:sz w:val="24"/>
          <w:szCs w:val="24"/>
          <w:lang w:eastAsia="ru-RU"/>
        </w:rPr>
        <w:t xml:space="preserve"> </w:t>
      </w:r>
      <w:r w:rsidRPr="00371D4C">
        <w:rPr>
          <w:rFonts w:ascii="Times New Roman" w:eastAsia="Times New Roman" w:hAnsi="Times New Roman" w:cs="Times New Roman"/>
          <w:color w:val="333333"/>
          <w:sz w:val="24"/>
          <w:szCs w:val="24"/>
          <w:lang w:eastAsia="ru-RU"/>
        </w:rPr>
        <w:t>(223 слова)</w:t>
      </w:r>
    </w:p>
    <w:p w:rsidR="00733980" w:rsidRDefault="00733980" w:rsidP="00733980">
      <w:pPr>
        <w:shd w:val="clear" w:color="auto" w:fill="FFFFFF"/>
        <w:spacing w:after="0" w:line="240" w:lineRule="auto"/>
        <w:rPr>
          <w:rFonts w:ascii="Times New Roman" w:eastAsia="Times New Roman" w:hAnsi="Times New Roman" w:cs="Times New Roman"/>
          <w:color w:val="333333"/>
          <w:sz w:val="24"/>
          <w:szCs w:val="24"/>
          <w:u w:val="single"/>
          <w:lang w:eastAsia="ru-RU"/>
        </w:rPr>
      </w:pP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333333"/>
          <w:sz w:val="24"/>
          <w:szCs w:val="24"/>
          <w:u w:val="single"/>
          <w:lang w:eastAsia="ru-RU"/>
        </w:rPr>
        <w:t>Задания к тексту:</w:t>
      </w:r>
    </w:p>
    <w:p w:rsidR="00733980" w:rsidRPr="00371D4C" w:rsidRDefault="00733980" w:rsidP="007339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333333"/>
          <w:sz w:val="24"/>
          <w:szCs w:val="24"/>
          <w:lang w:eastAsia="ru-RU"/>
        </w:rPr>
        <w:t xml:space="preserve">1) </w:t>
      </w:r>
      <w:r>
        <w:rPr>
          <w:rFonts w:ascii="Times New Roman" w:eastAsia="Times New Roman" w:hAnsi="Times New Roman" w:cs="Times New Roman"/>
          <w:color w:val="333333"/>
          <w:sz w:val="24"/>
          <w:szCs w:val="24"/>
          <w:lang w:eastAsia="ru-RU"/>
        </w:rPr>
        <w:t xml:space="preserve">    </w:t>
      </w:r>
      <w:r w:rsidRPr="00371D4C">
        <w:rPr>
          <w:rFonts w:ascii="Times New Roman" w:eastAsia="Times New Roman" w:hAnsi="Times New Roman" w:cs="Times New Roman"/>
          <w:color w:val="333333"/>
          <w:sz w:val="24"/>
          <w:szCs w:val="24"/>
          <w:lang w:eastAsia="ru-RU"/>
        </w:rPr>
        <w:t xml:space="preserve">Над каждым словом первого предложения надпишите, какой частью речи оно является. </w:t>
      </w:r>
      <w:r>
        <w:rPr>
          <w:rFonts w:ascii="Times New Roman" w:eastAsia="Times New Roman" w:hAnsi="Times New Roman" w:cs="Times New Roman"/>
          <w:color w:val="333333"/>
          <w:sz w:val="24"/>
          <w:szCs w:val="24"/>
          <w:lang w:eastAsia="ru-RU"/>
        </w:rPr>
        <w:t xml:space="preserve">    </w:t>
      </w:r>
      <w:r w:rsidRPr="00371D4C">
        <w:rPr>
          <w:rFonts w:ascii="Times New Roman" w:eastAsia="Times New Roman" w:hAnsi="Times New Roman" w:cs="Times New Roman"/>
          <w:color w:val="333333"/>
          <w:sz w:val="24"/>
          <w:szCs w:val="24"/>
          <w:lang w:eastAsia="ru-RU"/>
        </w:rPr>
        <w:t>2) Выполните синтаксический разбор выделенного предложения.</w:t>
      </w:r>
      <w:r w:rsidRPr="00371D4C">
        <w:rPr>
          <w:rFonts w:ascii="Times New Roman" w:eastAsia="Times New Roman" w:hAnsi="Times New Roman" w:cs="Times New Roman"/>
          <w:color w:val="000000"/>
          <w:sz w:val="24"/>
          <w:szCs w:val="24"/>
          <w:lang w:eastAsia="ru-RU"/>
        </w:rPr>
        <w:t xml:space="preserve"> </w:t>
      </w:r>
      <w:r w:rsidRPr="00371D4C">
        <w:rPr>
          <w:rFonts w:ascii="Times New Roman" w:eastAsia="Times New Roman" w:hAnsi="Times New Roman" w:cs="Times New Roman"/>
          <w:color w:val="333333"/>
          <w:sz w:val="24"/>
          <w:szCs w:val="24"/>
          <w:lang w:eastAsia="ru-RU"/>
        </w:rPr>
        <w:t>3) Выполните морфемный разбор двух наречий из текста.</w:t>
      </w:r>
    </w:p>
    <w:p w:rsidR="00733980"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p>
    <w:p w:rsidR="00733980"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КРИТЕРИЙ ОЦЕНИВАНИЯ.</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371D4C">
        <w:rPr>
          <w:rFonts w:ascii="Times New Roman" w:eastAsia="Times New Roman" w:hAnsi="Times New Roman" w:cs="Times New Roman"/>
          <w:color w:val="000000"/>
          <w:sz w:val="24"/>
          <w:szCs w:val="24"/>
          <w:u w:val="single"/>
          <w:lang w:eastAsia="ru-RU"/>
        </w:rPr>
        <w:t>Диктант оценивается одной отметкой.</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Оценка «5» выставляется за безошибочную работу, а также при наличии в ней одной негрубой орфографической или одной негрубой пунктуационной ошибки (0/0; 0/1).</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Оценка «4»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(2/0; 1/3; 0/4).</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(4/4; 3/5; 0/7).</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для оценки «4» - 2 орфографические ошибки,</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для оценки «3» - 4 орфографические ошибки (для 5 класса – 5 орфографических ошибок),</w:t>
      </w:r>
    </w:p>
    <w:p w:rsidR="00733980"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lastRenderedPageBreak/>
        <w:t>для оценки «2» - 7 орфографических ошибок.</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u w:val="single"/>
          <w:lang w:eastAsia="ru-RU"/>
        </w:rPr>
        <w:t>В комплексной контрольной работе, состоящей из диктанта и дополнительного</w:t>
      </w:r>
      <w:r w:rsidRPr="00371D4C">
        <w:rPr>
          <w:rFonts w:ascii="Times New Roman" w:eastAsia="Times New Roman" w:hAnsi="Times New Roman" w:cs="Times New Roman"/>
          <w:color w:val="000000"/>
          <w:sz w:val="24"/>
          <w:szCs w:val="24"/>
          <w:lang w:eastAsia="ru-RU"/>
        </w:rPr>
        <w:t xml:space="preserve"> (фонетического, лексического, орфографического, грамматического) </w:t>
      </w:r>
      <w:r w:rsidRPr="00371D4C">
        <w:rPr>
          <w:rFonts w:ascii="Times New Roman" w:eastAsia="Times New Roman" w:hAnsi="Times New Roman" w:cs="Times New Roman"/>
          <w:color w:val="000000"/>
          <w:sz w:val="24"/>
          <w:szCs w:val="24"/>
          <w:u w:val="single"/>
          <w:lang w:eastAsia="ru-RU"/>
        </w:rPr>
        <w:t>задания,</w:t>
      </w:r>
      <w:r w:rsidRPr="00371D4C">
        <w:rPr>
          <w:rFonts w:ascii="Times New Roman" w:eastAsia="Times New Roman" w:hAnsi="Times New Roman" w:cs="Times New Roman"/>
          <w:color w:val="000000"/>
          <w:sz w:val="24"/>
          <w:szCs w:val="24"/>
          <w:lang w:eastAsia="ru-RU"/>
        </w:rPr>
        <w:t xml:space="preserve"> выставляются 2 оценки за каждый вид работы.</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При оценке выполнения дополнительных заданий рекомендуется руководствоваться следующим:</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Оценка «5» ставится, если ученик выполнил все задания верно.</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Оценка «4» ставится, если ученик выполнил правильно не менее ¾ задания.</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Оценка «3» ставится за работу, в которой правильно выполнено не менее половины заданий.</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Оценка «2» ставится за работу, в которой не выполнено более половины заданий.</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Оценка «1» ставится, если ученик не выполнил ни одного задания.</w:t>
      </w:r>
    </w:p>
    <w:p w:rsidR="00733980" w:rsidRPr="00371D4C"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371D4C">
        <w:rPr>
          <w:rFonts w:ascii="Times New Roman" w:eastAsia="Times New Roman" w:hAnsi="Times New Roman" w:cs="Times New Roman"/>
          <w:color w:val="000000"/>
          <w:sz w:val="24"/>
          <w:szCs w:val="24"/>
          <w:lang w:eastAsia="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733980" w:rsidRDefault="00733980" w:rsidP="00733980">
      <w:pPr>
        <w:spacing w:after="200" w:line="240" w:lineRule="auto"/>
        <w:jc w:val="center"/>
        <w:rPr>
          <w:rFonts w:ascii="Times New Roman" w:eastAsia="Calibri" w:hAnsi="Times New Roman" w:cs="Times New Roman"/>
          <w:b/>
          <w:sz w:val="24"/>
          <w:szCs w:val="24"/>
        </w:rPr>
      </w:pPr>
    </w:p>
    <w:p w:rsidR="00733980" w:rsidRPr="00086813" w:rsidRDefault="00733980" w:rsidP="00733980">
      <w:pPr>
        <w:spacing w:after="20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У</w:t>
      </w:r>
      <w:r w:rsidRPr="00086813">
        <w:rPr>
          <w:rFonts w:ascii="Times New Roman" w:eastAsia="Calibri" w:hAnsi="Times New Roman" w:cs="Times New Roman"/>
          <w:b/>
          <w:sz w:val="24"/>
          <w:szCs w:val="24"/>
        </w:rPr>
        <w:t>чебно-методическо</w:t>
      </w:r>
      <w:r>
        <w:rPr>
          <w:rFonts w:ascii="Times New Roman" w:eastAsia="Calibri" w:hAnsi="Times New Roman" w:cs="Times New Roman"/>
          <w:b/>
          <w:sz w:val="24"/>
          <w:szCs w:val="24"/>
        </w:rPr>
        <w:t>е</w:t>
      </w:r>
      <w:r w:rsidRPr="00086813">
        <w:rPr>
          <w:rFonts w:ascii="Times New Roman" w:eastAsia="Calibri" w:hAnsi="Times New Roman" w:cs="Times New Roman"/>
          <w:b/>
          <w:sz w:val="24"/>
          <w:szCs w:val="24"/>
        </w:rPr>
        <w:t xml:space="preserve"> и материально-техническо</w:t>
      </w:r>
      <w:r>
        <w:rPr>
          <w:rFonts w:ascii="Times New Roman" w:eastAsia="Calibri" w:hAnsi="Times New Roman" w:cs="Times New Roman"/>
          <w:b/>
          <w:sz w:val="24"/>
          <w:szCs w:val="24"/>
        </w:rPr>
        <w:t>е</w:t>
      </w:r>
      <w:r w:rsidRPr="00086813">
        <w:rPr>
          <w:rFonts w:ascii="Times New Roman" w:eastAsia="Calibri" w:hAnsi="Times New Roman" w:cs="Times New Roman"/>
          <w:b/>
          <w:sz w:val="24"/>
          <w:szCs w:val="24"/>
        </w:rPr>
        <w:t xml:space="preserve"> обеспечени</w:t>
      </w:r>
      <w:r>
        <w:rPr>
          <w:rFonts w:ascii="Times New Roman" w:eastAsia="Calibri" w:hAnsi="Times New Roman" w:cs="Times New Roman"/>
          <w:b/>
          <w:sz w:val="24"/>
          <w:szCs w:val="24"/>
        </w:rPr>
        <w:t>е</w:t>
      </w:r>
      <w:r w:rsidRPr="00086813">
        <w:rPr>
          <w:rFonts w:ascii="Times New Roman" w:eastAsia="Calibri" w:hAnsi="Times New Roman" w:cs="Times New Roman"/>
          <w:b/>
          <w:sz w:val="24"/>
          <w:szCs w:val="24"/>
        </w:rPr>
        <w:t xml:space="preserve"> образовательной деятельности</w:t>
      </w:r>
    </w:p>
    <w:p w:rsidR="00733980" w:rsidRPr="00086813" w:rsidRDefault="00733980" w:rsidP="00733980">
      <w:pPr>
        <w:spacing w:after="0" w:line="240" w:lineRule="auto"/>
        <w:rPr>
          <w:rFonts w:ascii="Times New Roman" w:eastAsia="Times New Roman" w:hAnsi="Times New Roman" w:cs="Times New Roman"/>
          <w:sz w:val="24"/>
          <w:szCs w:val="24"/>
          <w:lang w:eastAsia="ru-RU"/>
        </w:rPr>
      </w:pPr>
      <w:r w:rsidRPr="00086813">
        <w:rPr>
          <w:rFonts w:ascii="Times New Roman" w:eastAsia="Times New Roman" w:hAnsi="Times New Roman" w:cs="Times New Roman"/>
          <w:b/>
          <w:bCs/>
          <w:sz w:val="24"/>
          <w:szCs w:val="24"/>
          <w:lang w:eastAsia="ru-RU"/>
        </w:rPr>
        <w:t>1. Печатные пособия.</w:t>
      </w:r>
    </w:p>
    <w:p w:rsidR="00733980" w:rsidRPr="00086813" w:rsidRDefault="00733980" w:rsidP="00733980">
      <w:pPr>
        <w:spacing w:after="0" w:line="240" w:lineRule="auto"/>
        <w:rPr>
          <w:rFonts w:ascii="Times New Roman" w:eastAsia="Times New Roman" w:hAnsi="Times New Roman" w:cs="Times New Roman"/>
          <w:sz w:val="24"/>
          <w:szCs w:val="24"/>
          <w:lang w:eastAsia="ru-RU"/>
        </w:rPr>
      </w:pPr>
      <w:r w:rsidRPr="00086813">
        <w:rPr>
          <w:rFonts w:ascii="Times New Roman" w:eastAsia="Times New Roman" w:hAnsi="Times New Roman" w:cs="Times New Roman"/>
          <w:i/>
          <w:iCs/>
          <w:sz w:val="24"/>
          <w:szCs w:val="24"/>
          <w:lang w:eastAsia="ru-RU"/>
        </w:rPr>
        <w:t>Учебники:</w:t>
      </w:r>
    </w:p>
    <w:p w:rsidR="00733980" w:rsidRPr="00086813" w:rsidRDefault="00733980" w:rsidP="00733980">
      <w:pPr>
        <w:shd w:val="clear" w:color="auto" w:fill="FFFFFF"/>
        <w:spacing w:after="0" w:line="240" w:lineRule="auto"/>
        <w:rPr>
          <w:rFonts w:ascii="Times New Roman" w:eastAsia="Times New Roman" w:hAnsi="Times New Roman" w:cs="Times New Roman"/>
          <w:color w:val="000000"/>
          <w:sz w:val="24"/>
          <w:szCs w:val="24"/>
          <w:lang w:eastAsia="ru-RU"/>
        </w:rPr>
      </w:pPr>
      <w:r w:rsidRPr="00086813">
        <w:rPr>
          <w:rFonts w:ascii="Times New Roman" w:eastAsia="Times New Roman" w:hAnsi="Times New Roman" w:cs="Times New Roman"/>
          <w:color w:val="000000"/>
          <w:sz w:val="24"/>
          <w:szCs w:val="24"/>
          <w:lang w:eastAsia="ru-RU"/>
        </w:rPr>
        <w:t xml:space="preserve"> - М.Т. Баранов, Т.А.Ладыженская, Л.А.Тростенцова и др. Русский язык . 7 класс. М.: Просвещение, 2013. </w:t>
      </w:r>
    </w:p>
    <w:p w:rsidR="00733980" w:rsidRPr="00086813" w:rsidRDefault="00733980" w:rsidP="00733980">
      <w:pPr>
        <w:spacing w:after="0" w:line="240" w:lineRule="auto"/>
        <w:rPr>
          <w:rFonts w:ascii="Times New Roman" w:eastAsia="Times New Roman" w:hAnsi="Times New Roman" w:cs="Times New Roman"/>
          <w:sz w:val="24"/>
          <w:szCs w:val="24"/>
          <w:lang w:eastAsia="ru-RU"/>
        </w:rPr>
      </w:pPr>
      <w:r w:rsidRPr="00086813">
        <w:rPr>
          <w:rFonts w:ascii="Times New Roman" w:eastAsia="Times New Roman" w:hAnsi="Times New Roman" w:cs="Times New Roman"/>
          <w:i/>
          <w:iCs/>
          <w:sz w:val="24"/>
          <w:szCs w:val="24"/>
          <w:lang w:eastAsia="ru-RU"/>
        </w:rPr>
        <w:t>Пособия:</w:t>
      </w:r>
    </w:p>
    <w:p w:rsidR="00733980" w:rsidRPr="00086813" w:rsidRDefault="00733980" w:rsidP="00733980">
      <w:pPr>
        <w:spacing w:after="0" w:line="240" w:lineRule="auto"/>
        <w:rPr>
          <w:rFonts w:ascii="Times New Roman" w:eastAsia="Times New Roman" w:hAnsi="Times New Roman" w:cs="Times New Roman"/>
          <w:sz w:val="24"/>
          <w:szCs w:val="24"/>
          <w:lang w:eastAsia="ru-RU"/>
        </w:rPr>
      </w:pPr>
      <w:r w:rsidRPr="00086813">
        <w:rPr>
          <w:rFonts w:ascii="Times New Roman" w:eastAsia="Times New Roman" w:hAnsi="Times New Roman" w:cs="Times New Roman"/>
          <w:sz w:val="24"/>
          <w:szCs w:val="24"/>
          <w:lang w:eastAsia="ru-RU"/>
        </w:rPr>
        <w:t>Контрольно-измерительные материалы. Русский язык: 7 класс / Сост. Н.В. Егорова. – М.: ВАКО, 2010</w:t>
      </w:r>
    </w:p>
    <w:p w:rsidR="00733980" w:rsidRDefault="00733980" w:rsidP="00733980">
      <w:pPr>
        <w:spacing w:after="0" w:line="240" w:lineRule="auto"/>
        <w:rPr>
          <w:rFonts w:ascii="Times New Roman" w:eastAsia="Times New Roman" w:hAnsi="Times New Roman" w:cs="Times New Roman"/>
          <w:sz w:val="24"/>
          <w:szCs w:val="24"/>
          <w:lang w:eastAsia="ru-RU"/>
        </w:rPr>
      </w:pPr>
    </w:p>
    <w:p w:rsidR="00733980" w:rsidRPr="00086813" w:rsidRDefault="00733980" w:rsidP="00733980">
      <w:pPr>
        <w:spacing w:after="0" w:line="240" w:lineRule="auto"/>
        <w:rPr>
          <w:rFonts w:ascii="Times New Roman" w:eastAsia="Times New Roman" w:hAnsi="Times New Roman" w:cs="Times New Roman"/>
          <w:sz w:val="24"/>
          <w:szCs w:val="24"/>
          <w:lang w:eastAsia="ru-RU"/>
        </w:rPr>
      </w:pPr>
      <w:r w:rsidRPr="00086813">
        <w:rPr>
          <w:rFonts w:ascii="Times New Roman" w:eastAsia="Times New Roman" w:hAnsi="Times New Roman" w:cs="Times New Roman"/>
          <w:b/>
          <w:bCs/>
          <w:sz w:val="24"/>
          <w:szCs w:val="24"/>
          <w:shd w:val="clear" w:color="auto" w:fill="FFFFFF"/>
          <w:lang w:eastAsia="ru-RU"/>
        </w:rPr>
        <w:t>2. Цифровые и электронные образовательные ресурсы.</w:t>
      </w:r>
    </w:p>
    <w:p w:rsidR="00733980" w:rsidRPr="00086813" w:rsidRDefault="00733980" w:rsidP="007339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086813">
        <w:rPr>
          <w:rFonts w:ascii="Times New Roman" w:eastAsia="Times New Roman" w:hAnsi="Times New Roman" w:cs="Times New Roman"/>
          <w:sz w:val="24"/>
          <w:szCs w:val="24"/>
          <w:lang w:eastAsia="ru-RU"/>
        </w:rPr>
        <w:t>. Мультимедийные уроки, тестеры, тренажеры по русскому языку. Армавирский филиал ККИДППО.</w:t>
      </w:r>
    </w:p>
    <w:p w:rsidR="00733980" w:rsidRPr="00086813" w:rsidRDefault="00733980" w:rsidP="007339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086813">
        <w:rPr>
          <w:rFonts w:ascii="Times New Roman" w:eastAsia="Times New Roman" w:hAnsi="Times New Roman" w:cs="Times New Roman"/>
          <w:sz w:val="24"/>
          <w:szCs w:val="24"/>
          <w:lang w:eastAsia="ru-RU"/>
        </w:rPr>
        <w:t>. «Электронные словари и энциклопедии». </w:t>
      </w:r>
      <w:hyperlink r:id="rId4" w:history="1">
        <w:r w:rsidRPr="00086813">
          <w:rPr>
            <w:rFonts w:ascii="Times New Roman" w:eastAsia="Times New Roman" w:hAnsi="Times New Roman" w:cs="Times New Roman"/>
            <w:color w:val="0066CC"/>
            <w:sz w:val="24"/>
            <w:szCs w:val="24"/>
            <w:u w:val="single"/>
            <w:lang w:eastAsia="ru-RU"/>
          </w:rPr>
          <w:t>www.slovari.ru</w:t>
        </w:r>
      </w:hyperlink>
      <w:r w:rsidRPr="00086813">
        <w:rPr>
          <w:rFonts w:ascii="Times New Roman" w:eastAsia="Times New Roman" w:hAnsi="Times New Roman" w:cs="Times New Roman"/>
          <w:color w:val="0066CC"/>
          <w:sz w:val="24"/>
          <w:szCs w:val="24"/>
          <w:u w:val="single"/>
          <w:lang w:eastAsia="ru-RU"/>
        </w:rPr>
        <w:t>, </w:t>
      </w:r>
      <w:hyperlink r:id="rId5" w:history="1">
        <w:r w:rsidRPr="00086813">
          <w:rPr>
            <w:rFonts w:ascii="Times New Roman" w:eastAsia="Times New Roman" w:hAnsi="Times New Roman" w:cs="Times New Roman"/>
            <w:color w:val="0066CC"/>
            <w:sz w:val="24"/>
            <w:szCs w:val="24"/>
            <w:u w:val="single"/>
            <w:lang w:eastAsia="ru-RU"/>
          </w:rPr>
          <w:t>www.wikipedia.ru</w:t>
        </w:r>
      </w:hyperlink>
      <w:r w:rsidRPr="00086813">
        <w:rPr>
          <w:rFonts w:ascii="Times New Roman" w:eastAsia="Times New Roman" w:hAnsi="Times New Roman" w:cs="Times New Roman"/>
          <w:color w:val="0066CC"/>
          <w:sz w:val="24"/>
          <w:szCs w:val="24"/>
          <w:u w:val="single"/>
          <w:lang w:eastAsia="ru-RU"/>
        </w:rPr>
        <w:t>,</w:t>
      </w:r>
      <w:hyperlink r:id="rId6" w:history="1">
        <w:r w:rsidRPr="00086813">
          <w:rPr>
            <w:rFonts w:ascii="Times New Roman" w:eastAsia="Times New Roman" w:hAnsi="Times New Roman" w:cs="Times New Roman"/>
            <w:color w:val="0066CC"/>
            <w:sz w:val="24"/>
            <w:szCs w:val="24"/>
            <w:u w:val="single"/>
            <w:lang w:eastAsia="ru-RU"/>
          </w:rPr>
          <w:t>www.krugosvet.ru</w:t>
        </w:r>
      </w:hyperlink>
      <w:r w:rsidRPr="00086813">
        <w:rPr>
          <w:rFonts w:ascii="Times New Roman" w:eastAsia="Times New Roman" w:hAnsi="Times New Roman" w:cs="Times New Roman"/>
          <w:color w:val="0066CC"/>
          <w:sz w:val="24"/>
          <w:szCs w:val="24"/>
          <w:u w:val="single"/>
          <w:lang w:eastAsia="ru-RU"/>
        </w:rPr>
        <w:t>, </w:t>
      </w:r>
      <w:hyperlink r:id="rId7" w:history="1">
        <w:r w:rsidRPr="00086813">
          <w:rPr>
            <w:rFonts w:ascii="Times New Roman" w:eastAsia="Times New Roman" w:hAnsi="Times New Roman" w:cs="Times New Roman"/>
            <w:color w:val="0066CC"/>
            <w:sz w:val="24"/>
            <w:szCs w:val="24"/>
            <w:u w:val="single"/>
            <w:lang w:eastAsia="ru-RU"/>
          </w:rPr>
          <w:t>www.rubricon.ru</w:t>
        </w:r>
      </w:hyperlink>
    </w:p>
    <w:p w:rsidR="00733980" w:rsidRPr="00086813" w:rsidRDefault="00733980" w:rsidP="007339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086813">
        <w:rPr>
          <w:rFonts w:ascii="Times New Roman" w:eastAsia="Times New Roman" w:hAnsi="Times New Roman" w:cs="Times New Roman"/>
          <w:sz w:val="24"/>
          <w:szCs w:val="24"/>
          <w:lang w:eastAsia="ru-RU"/>
        </w:rPr>
        <w:t>.</w:t>
      </w:r>
      <w:r w:rsidRPr="00086813">
        <w:rPr>
          <w:rFonts w:ascii="Times New Roman" w:eastAsia="Times New Roman" w:hAnsi="Times New Roman" w:cs="Times New Roman"/>
          <w:b/>
          <w:bCs/>
          <w:sz w:val="24"/>
          <w:szCs w:val="24"/>
          <w:lang w:eastAsia="ru-RU"/>
        </w:rPr>
        <w:t> </w:t>
      </w:r>
      <w:r w:rsidRPr="00086813">
        <w:rPr>
          <w:rFonts w:ascii="Times New Roman" w:eastAsia="Times New Roman" w:hAnsi="Times New Roman" w:cs="Times New Roman"/>
          <w:sz w:val="24"/>
          <w:szCs w:val="24"/>
          <w:lang w:eastAsia="ru-RU"/>
        </w:rPr>
        <w:t>Образовательные сайты: «Социальная сеть работников образования», «Фестиваль педагогических идей «Открытый урок», «Открытый класс. Сетевые образовательные сообщества», «Завуч.инфо», «Педсовет», «Российский общеобразовательный портал», «По уши в ГИА», «Учительская газета», «Виртуальный кабинет русского языка и литературы», «Единая коллекция цифровых образовательных ресурсов для учреждений общего и начального профессионального образования».</w:t>
      </w:r>
    </w:p>
    <w:p w:rsidR="00733980" w:rsidRPr="00086813" w:rsidRDefault="00733980" w:rsidP="0073398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086813">
        <w:rPr>
          <w:rFonts w:ascii="Times New Roman" w:eastAsia="Times New Roman" w:hAnsi="Times New Roman" w:cs="Times New Roman"/>
          <w:sz w:val="24"/>
          <w:szCs w:val="24"/>
          <w:lang w:eastAsia="ru-RU"/>
        </w:rPr>
        <w:t>. </w:t>
      </w:r>
      <w:hyperlink r:id="rId8" w:history="1">
        <w:r w:rsidRPr="00086813">
          <w:rPr>
            <w:rFonts w:ascii="Times New Roman" w:eastAsia="Times New Roman" w:hAnsi="Times New Roman" w:cs="Times New Roman"/>
            <w:color w:val="0066CC"/>
            <w:sz w:val="24"/>
            <w:szCs w:val="24"/>
            <w:u w:val="single"/>
            <w:lang w:eastAsia="ru-RU"/>
          </w:rPr>
          <w:t>www.gramota.ru</w:t>
        </w:r>
      </w:hyperlink>
      <w:r w:rsidRPr="00086813">
        <w:rPr>
          <w:rFonts w:ascii="Times New Roman" w:eastAsia="Times New Roman" w:hAnsi="Times New Roman" w:cs="Times New Roman"/>
          <w:sz w:val="24"/>
          <w:szCs w:val="24"/>
          <w:lang w:eastAsia="ru-RU"/>
        </w:rPr>
        <w:t> Справочно-информационный интернет- портал «Русский язык».</w:t>
      </w:r>
    </w:p>
    <w:p w:rsidR="00733980" w:rsidRPr="00086813" w:rsidRDefault="00733980" w:rsidP="00733980">
      <w:pPr>
        <w:spacing w:after="0" w:line="240" w:lineRule="auto"/>
        <w:rPr>
          <w:rFonts w:ascii="Times New Roman" w:eastAsia="Times New Roman" w:hAnsi="Times New Roman" w:cs="Times New Roman"/>
          <w:sz w:val="24"/>
          <w:szCs w:val="24"/>
          <w:lang w:eastAsia="ru-RU"/>
        </w:rPr>
      </w:pPr>
    </w:p>
    <w:p w:rsidR="00733980" w:rsidRDefault="00733980" w:rsidP="00733980">
      <w:bookmarkStart w:id="0" w:name="_GoBack"/>
      <w:bookmarkEnd w:id="0"/>
    </w:p>
    <w:p w:rsidR="00024533" w:rsidRDefault="00024533"/>
    <w:sectPr w:rsidR="00024533" w:rsidSect="000868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33980"/>
    <w:rsid w:val="00024533"/>
    <w:rsid w:val="007339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98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http%3A%2F%2Fwww.gramota.ru%2F" TargetMode="External"/><Relationship Id="rId3" Type="http://schemas.openxmlformats.org/officeDocument/2006/relationships/webSettings" Target="webSettings.xml"/><Relationship Id="rId7" Type="http://schemas.openxmlformats.org/officeDocument/2006/relationships/hyperlink" Target="http://infourok.ru/go.html?href=http%3A%2F%2Fwww.rubricon.ru%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fourok.ru/go.html?href=http%3A%2F%2Fwww.krugosvet.ru%2F" TargetMode="External"/><Relationship Id="rId5" Type="http://schemas.openxmlformats.org/officeDocument/2006/relationships/hyperlink" Target="http://infourok.ru/go.html?href=http%3A%2F%2Fwww.wikipedia.ru%2F" TargetMode="External"/><Relationship Id="rId10" Type="http://schemas.openxmlformats.org/officeDocument/2006/relationships/theme" Target="theme/theme1.xml"/><Relationship Id="rId4" Type="http://schemas.openxmlformats.org/officeDocument/2006/relationships/hyperlink" Target="http://infourok.ru/go.html?href=http%3A%2F%2Fwww.slovari.ru%2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5587</Characters>
  <Application>Microsoft Office Word</Application>
  <DocSecurity>0</DocSecurity>
  <Lines>46</Lines>
  <Paragraphs>13</Paragraphs>
  <ScaleCrop>false</ScaleCrop>
  <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Fanuza</dc:creator>
  <cp:lastModifiedBy>Fanuza</cp:lastModifiedBy>
  <cp:revision>1</cp:revision>
  <dcterms:created xsi:type="dcterms:W3CDTF">2022-09-12T13:41:00Z</dcterms:created>
  <dcterms:modified xsi:type="dcterms:W3CDTF">2022-09-12T13:42:00Z</dcterms:modified>
</cp:coreProperties>
</file>